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3972" w14:textId="77777777" w:rsidR="003D3F8A" w:rsidRDefault="003D3F8A" w:rsidP="003D3F8A">
      <w:pPr>
        <w:pStyle w:val="berschrift1"/>
      </w:pPr>
      <w:r>
        <w:t>Versand von Newsletters</w:t>
      </w:r>
    </w:p>
    <w:p w14:paraId="2853787F" w14:textId="77777777" w:rsidR="003D3F8A" w:rsidRDefault="003D3F8A" w:rsidP="003D3F8A">
      <w:pPr>
        <w:pStyle w:val="Standard1"/>
        <w:tabs>
          <w:tab w:val="right" w:pos="4536"/>
        </w:tabs>
        <w:ind w:right="140"/>
      </w:pPr>
    </w:p>
    <w:p w14:paraId="25426ED0" w14:textId="77777777" w:rsidR="003D3F8A" w:rsidRDefault="003D3F8A" w:rsidP="003D3F8A">
      <w:pPr>
        <w:pStyle w:val="Standard1"/>
        <w:tabs>
          <w:tab w:val="right" w:pos="4536"/>
        </w:tabs>
        <w:ind w:right="140"/>
      </w:pPr>
      <w:r>
        <w:t>Die Erstellung von Newsletters erfolgt nach dem gleichen Prinzip wie eine E-Mail mit dem Beginn in der Rubrik Allgemein. Nachfolgend sind die Abweichungen beschrieben.</w:t>
      </w:r>
    </w:p>
    <w:p w14:paraId="00A1F0C4" w14:textId="77777777" w:rsidR="003D3F8A" w:rsidRDefault="003D3F8A" w:rsidP="003D3F8A">
      <w:pPr>
        <w:pStyle w:val="Standard1"/>
        <w:tabs>
          <w:tab w:val="right" w:pos="4536"/>
        </w:tabs>
        <w:ind w:right="140"/>
      </w:pPr>
    </w:p>
    <w:p w14:paraId="5F9E4274" w14:textId="77777777" w:rsidR="003D3F8A" w:rsidRDefault="003D3F8A" w:rsidP="003D3F8A">
      <w:pPr>
        <w:pStyle w:val="Standard1"/>
        <w:tabs>
          <w:tab w:val="right" w:pos="4536"/>
        </w:tabs>
        <w:ind w:right="140"/>
      </w:pPr>
      <w:r>
        <w:rPr>
          <w:noProof/>
          <w:lang w:val="de-CH" w:eastAsia="de-CH"/>
        </w:rPr>
        <w:drawing>
          <wp:anchor distT="0" distB="0" distL="114300" distR="114300" simplePos="0" relativeHeight="251659264" behindDoc="0" locked="0" layoutInCell="1" allowOverlap="1" wp14:anchorId="4EC4D3D5" wp14:editId="6FFF6CAA">
            <wp:simplePos x="0" y="0"/>
            <wp:positionH relativeFrom="margin">
              <wp:posOffset>-19685</wp:posOffset>
            </wp:positionH>
            <wp:positionV relativeFrom="paragraph">
              <wp:posOffset>386715</wp:posOffset>
            </wp:positionV>
            <wp:extent cx="5549900" cy="3020695"/>
            <wp:effectExtent l="133350" t="95250" r="107950" b="103505"/>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49900" cy="302069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Sichtbarkeit</w:t>
      </w:r>
    </w:p>
    <w:p w14:paraId="55683F45" w14:textId="77777777" w:rsidR="003D3F8A" w:rsidRDefault="003D3F8A" w:rsidP="003D3F8A">
      <w:pPr>
        <w:pStyle w:val="Standard1"/>
        <w:tabs>
          <w:tab w:val="right" w:pos="4536"/>
        </w:tabs>
        <w:ind w:right="140"/>
      </w:pPr>
    </w:p>
    <w:p w14:paraId="1B502B49" w14:textId="77777777" w:rsidR="003D3F8A" w:rsidRDefault="003D3F8A" w:rsidP="003D3F8A">
      <w:pPr>
        <w:pStyle w:val="Standard1"/>
        <w:tabs>
          <w:tab w:val="right" w:pos="4536"/>
        </w:tabs>
        <w:ind w:right="140"/>
      </w:pPr>
      <w:r>
        <w:t xml:space="preserve">Die Einstellungen „Wer kann den Inhalt sehen“ entsprechend wählen. Das ist wichtig, weil die Newsletter im Frontend sichtbar sind (das ist ein wesentlicher Unterscheid zum E-Mail) und nicht nur an die Empfänger versendet werden. Es kann auch gewählt und eingestellt werden, ob der Newsletter im Karussell angezeigt wird. Bitte </w:t>
      </w:r>
      <w:r w:rsidRPr="00773B32">
        <w:rPr>
          <w:b/>
          <w:bCs/>
        </w:rPr>
        <w:t>immer ein Start und ein Enddatum bestimmen</w:t>
      </w:r>
      <w:r>
        <w:t>. Will man den Newsletter auch in den Clubs in unserem Distrikt publizieren, so kann das am Schluss bestimmt werden. Speichern nicht vergessen.</w:t>
      </w:r>
      <w:r>
        <w:br w:type="page"/>
      </w:r>
    </w:p>
    <w:p w14:paraId="6D99549A" w14:textId="77777777" w:rsidR="003D3F8A" w:rsidRDefault="003D3F8A" w:rsidP="003D3F8A">
      <w:pPr>
        <w:pStyle w:val="Standard1"/>
        <w:tabs>
          <w:tab w:val="right" w:pos="4536"/>
        </w:tabs>
        <w:ind w:right="140"/>
      </w:pPr>
      <w:r>
        <w:rPr>
          <w:noProof/>
          <w:lang w:val="de-CH" w:eastAsia="de-CH"/>
        </w:rPr>
        <w:lastRenderedPageBreak/>
        <w:drawing>
          <wp:anchor distT="0" distB="0" distL="114300" distR="114300" simplePos="0" relativeHeight="251660288" behindDoc="0" locked="0" layoutInCell="1" allowOverlap="1" wp14:anchorId="34F8B13E" wp14:editId="43B45830">
            <wp:simplePos x="0" y="0"/>
            <wp:positionH relativeFrom="margin">
              <wp:align>right</wp:align>
            </wp:positionH>
            <wp:positionV relativeFrom="paragraph">
              <wp:posOffset>956945</wp:posOffset>
            </wp:positionV>
            <wp:extent cx="6015355" cy="3140710"/>
            <wp:effectExtent l="114300" t="95250" r="118745" b="9779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b="5938"/>
                    <a:stretch/>
                  </pic:blipFill>
                  <pic:spPr bwMode="auto">
                    <a:xfrm>
                      <a:off x="0" y="0"/>
                      <a:ext cx="6015355" cy="314071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Ein Newsletter besteht typischerweise aus Artikeln, die bereits vorhanden sind, wie zum Beispiel eine Veranstaltung (ein Anlass wie ein Lunch usw.). Es kann auch auf ein Projekt oder auf eine Fotogalerie verwiesen werden. Das wird im Menu Wichtigste Artikel, „+Artikel hinzufügen“ gemacht.</w:t>
      </w:r>
    </w:p>
    <w:p w14:paraId="2E4F83EB" w14:textId="77777777" w:rsidR="003D3F8A" w:rsidRDefault="003D3F8A" w:rsidP="003D3F8A">
      <w:pPr>
        <w:pStyle w:val="Standard1"/>
        <w:tabs>
          <w:tab w:val="right" w:pos="4536"/>
        </w:tabs>
        <w:ind w:right="140"/>
      </w:pPr>
    </w:p>
    <w:p w14:paraId="3B849E78" w14:textId="77777777" w:rsidR="003D3F8A" w:rsidRDefault="003D3F8A" w:rsidP="003D3F8A">
      <w:pPr>
        <w:pStyle w:val="Standard1"/>
        <w:tabs>
          <w:tab w:val="right" w:pos="4536"/>
        </w:tabs>
        <w:ind w:right="140"/>
      </w:pPr>
      <w:r>
        <w:t>Die entsprechenden Artikel auswählen und speichern.</w:t>
      </w:r>
    </w:p>
    <w:p w14:paraId="69C04219" w14:textId="77777777" w:rsidR="003D3F8A" w:rsidRDefault="003D3F8A" w:rsidP="003D3F8A">
      <w:pPr>
        <w:pStyle w:val="Standard1"/>
        <w:tabs>
          <w:tab w:val="right" w:pos="4536"/>
        </w:tabs>
        <w:ind w:right="140"/>
      </w:pPr>
      <w:r>
        <w:rPr>
          <w:noProof/>
          <w:lang w:val="de-CH" w:eastAsia="de-CH"/>
        </w:rPr>
        <w:drawing>
          <wp:anchor distT="0" distB="0" distL="114300" distR="114300" simplePos="0" relativeHeight="251661312" behindDoc="0" locked="0" layoutInCell="1" allowOverlap="1" wp14:anchorId="78A7F9E8" wp14:editId="5F2B3CA1">
            <wp:simplePos x="0" y="0"/>
            <wp:positionH relativeFrom="margin">
              <wp:posOffset>-1482</wp:posOffset>
            </wp:positionH>
            <wp:positionV relativeFrom="paragraph">
              <wp:posOffset>269875</wp:posOffset>
            </wp:positionV>
            <wp:extent cx="6119495" cy="939165"/>
            <wp:effectExtent l="133350" t="76200" r="128905" b="70485"/>
            <wp:wrapTopAndBottom/>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19495" cy="93916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0FB4B77D" w14:textId="77777777" w:rsidR="003D3F8A" w:rsidRDefault="003D3F8A" w:rsidP="003D3F8A">
      <w:pPr>
        <w:pStyle w:val="Standard1"/>
        <w:tabs>
          <w:tab w:val="right" w:pos="4536"/>
        </w:tabs>
        <w:ind w:right="140"/>
      </w:pPr>
      <w:r>
        <w:rPr>
          <w:noProof/>
          <w:lang w:val="de-CH" w:eastAsia="de-CH"/>
        </w:rPr>
        <w:drawing>
          <wp:anchor distT="0" distB="0" distL="114300" distR="114300" simplePos="0" relativeHeight="251663360" behindDoc="0" locked="0" layoutInCell="1" allowOverlap="1" wp14:anchorId="18C1D65D" wp14:editId="5F497A83">
            <wp:simplePos x="0" y="0"/>
            <wp:positionH relativeFrom="column">
              <wp:posOffset>1510665</wp:posOffset>
            </wp:positionH>
            <wp:positionV relativeFrom="paragraph">
              <wp:posOffset>22860</wp:posOffset>
            </wp:positionV>
            <wp:extent cx="190500" cy="17272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0500" cy="172720"/>
                    </a:xfrm>
                    <a:prstGeom prst="rect">
                      <a:avLst/>
                    </a:prstGeom>
                  </pic:spPr>
                </pic:pic>
              </a:graphicData>
            </a:graphic>
            <wp14:sizeRelH relativeFrom="margin">
              <wp14:pctWidth>0</wp14:pctWidth>
            </wp14:sizeRelH>
            <wp14:sizeRelV relativeFrom="margin">
              <wp14:pctHeight>0</wp14:pctHeight>
            </wp14:sizeRelV>
          </wp:anchor>
        </w:drawing>
      </w:r>
      <w:r>
        <w:t>Mit dem Kreuz Symbol     kann die Reihenfolge bestimmt werden.</w:t>
      </w:r>
    </w:p>
    <w:p w14:paraId="22EFFA4C" w14:textId="77777777" w:rsidR="003D3F8A" w:rsidRDefault="003D3F8A" w:rsidP="003D3F8A">
      <w:pPr>
        <w:pStyle w:val="Standard1"/>
        <w:tabs>
          <w:tab w:val="right" w:pos="4536"/>
        </w:tabs>
        <w:ind w:right="140"/>
      </w:pPr>
    </w:p>
    <w:p w14:paraId="6B61FED0" w14:textId="77777777" w:rsidR="003D3F8A" w:rsidRDefault="003D3F8A" w:rsidP="003D3F8A">
      <w:pPr>
        <w:pStyle w:val="Standard1"/>
        <w:tabs>
          <w:tab w:val="right" w:pos="4536"/>
        </w:tabs>
        <w:ind w:right="140"/>
      </w:pPr>
      <w:r>
        <w:t>Im „</w:t>
      </w:r>
      <w:proofErr w:type="spellStart"/>
      <w:r>
        <w:t>Fusszeilenartikel</w:t>
      </w:r>
      <w:proofErr w:type="spellEnd"/>
      <w:r>
        <w:t xml:space="preserve">“ werden nur die Links zu den gewählten Artikeln zugefügt in der </w:t>
      </w:r>
      <w:proofErr w:type="spellStart"/>
      <w:r>
        <w:t>Fusszeile</w:t>
      </w:r>
      <w:proofErr w:type="spellEnd"/>
      <w:r>
        <w:t xml:space="preserve"> des Newsletters.</w:t>
      </w:r>
    </w:p>
    <w:p w14:paraId="29795D29" w14:textId="77777777" w:rsidR="003D3F8A" w:rsidRDefault="003D3F8A" w:rsidP="003D3F8A">
      <w:pPr>
        <w:pStyle w:val="Standard1"/>
        <w:tabs>
          <w:tab w:val="right" w:pos="4536"/>
        </w:tabs>
        <w:ind w:right="140"/>
      </w:pPr>
      <w:r>
        <w:rPr>
          <w:noProof/>
          <w:lang w:val="de-CH" w:eastAsia="de-CH"/>
        </w:rPr>
        <w:drawing>
          <wp:anchor distT="0" distB="0" distL="114300" distR="114300" simplePos="0" relativeHeight="251662336" behindDoc="0" locked="0" layoutInCell="1" allowOverlap="1" wp14:anchorId="20EDCD6E" wp14:editId="5DEEC6A2">
            <wp:simplePos x="0" y="0"/>
            <wp:positionH relativeFrom="margin">
              <wp:posOffset>34787</wp:posOffset>
            </wp:positionH>
            <wp:positionV relativeFrom="paragraph">
              <wp:posOffset>294005</wp:posOffset>
            </wp:positionV>
            <wp:extent cx="4962525" cy="1196340"/>
            <wp:effectExtent l="114300" t="76200" r="123825" b="80010"/>
            <wp:wrapTopAndBottom/>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62525" cy="119634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FF7C171" w14:textId="77777777" w:rsidR="003D3F8A" w:rsidRDefault="003D3F8A" w:rsidP="003D3F8A">
      <w:pPr>
        <w:pStyle w:val="Standard1"/>
        <w:tabs>
          <w:tab w:val="right" w:pos="4536"/>
        </w:tabs>
        <w:ind w:right="140"/>
      </w:pPr>
      <w:r>
        <w:t>„Vorschau“, „Versand“ und „Einzelne Empfänger“ verhält sich analog zu dem E-Mail-Versand</w:t>
      </w:r>
      <w:r>
        <w:br w:type="page"/>
      </w:r>
    </w:p>
    <w:p w14:paraId="37627E65" w14:textId="77777777" w:rsidR="00C73298" w:rsidRPr="003D3F8A" w:rsidRDefault="003D3F8A">
      <w:pPr>
        <w:rPr>
          <w:lang w:val="de-DE"/>
        </w:rPr>
      </w:pPr>
    </w:p>
    <w:sectPr w:rsidR="00C73298" w:rsidRPr="003D3F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C0E56"/>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8A"/>
    <w:rsid w:val="003D3F8A"/>
    <w:rsid w:val="00401EE5"/>
    <w:rsid w:val="006F7F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A6DF"/>
  <w15:chartTrackingRefBased/>
  <w15:docId w15:val="{83937B4B-4DAB-4A0F-B16F-F44BF795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3D3F8A"/>
    <w:pPr>
      <w:keepNext/>
      <w:numPr>
        <w:numId w:val="1"/>
      </w:numPr>
      <w:spacing w:after="0" w:line="320" w:lineRule="exact"/>
      <w:outlineLvl w:val="0"/>
    </w:pPr>
    <w:rPr>
      <w:rFonts w:ascii="Arial" w:eastAsia="Times" w:hAnsi="Arial" w:cs="Times New Roman"/>
      <w:b/>
      <w:szCs w:val="20"/>
      <w:lang w:val="de-DE" w:eastAsia="de-DE"/>
    </w:rPr>
  </w:style>
  <w:style w:type="paragraph" w:styleId="berschrift2">
    <w:name w:val="heading 2"/>
    <w:basedOn w:val="Standard"/>
    <w:next w:val="Standard"/>
    <w:link w:val="berschrift2Zchn"/>
    <w:qFormat/>
    <w:rsid w:val="003D3F8A"/>
    <w:pPr>
      <w:keepNext/>
      <w:numPr>
        <w:ilvl w:val="1"/>
        <w:numId w:val="1"/>
      </w:numPr>
      <w:spacing w:before="240" w:after="60" w:line="240" w:lineRule="auto"/>
      <w:outlineLvl w:val="1"/>
    </w:pPr>
    <w:rPr>
      <w:rFonts w:ascii="Arial" w:eastAsia="Times" w:hAnsi="Arial" w:cs="Arial"/>
      <w:b/>
      <w:bCs/>
      <w:i/>
      <w:iCs/>
      <w:sz w:val="28"/>
      <w:szCs w:val="28"/>
      <w:lang w:val="de-DE" w:eastAsia="de-DE"/>
    </w:rPr>
  </w:style>
  <w:style w:type="paragraph" w:styleId="berschrift3">
    <w:name w:val="heading 3"/>
    <w:basedOn w:val="Standard"/>
    <w:next w:val="Standard"/>
    <w:link w:val="berschrift3Zchn"/>
    <w:qFormat/>
    <w:rsid w:val="003D3F8A"/>
    <w:pPr>
      <w:keepNext/>
      <w:numPr>
        <w:ilvl w:val="2"/>
        <w:numId w:val="1"/>
      </w:numPr>
      <w:spacing w:before="240" w:after="60" w:line="240" w:lineRule="auto"/>
      <w:outlineLvl w:val="2"/>
    </w:pPr>
    <w:rPr>
      <w:rFonts w:ascii="Arial" w:eastAsia="Times" w:hAnsi="Arial" w:cs="Arial"/>
      <w:b/>
      <w:bCs/>
      <w:sz w:val="26"/>
      <w:szCs w:val="26"/>
      <w:lang w:val="de-DE" w:eastAsia="de-DE"/>
    </w:rPr>
  </w:style>
  <w:style w:type="paragraph" w:styleId="berschrift4">
    <w:name w:val="heading 4"/>
    <w:basedOn w:val="Standard"/>
    <w:next w:val="Standard"/>
    <w:link w:val="berschrift4Zchn"/>
    <w:qFormat/>
    <w:rsid w:val="003D3F8A"/>
    <w:pPr>
      <w:keepNext/>
      <w:numPr>
        <w:ilvl w:val="3"/>
        <w:numId w:val="1"/>
      </w:numPr>
      <w:spacing w:before="240" w:after="60" w:line="240" w:lineRule="auto"/>
      <w:outlineLvl w:val="3"/>
    </w:pPr>
    <w:rPr>
      <w:rFonts w:ascii="Times New Roman" w:eastAsia="Times" w:hAnsi="Times New Roman" w:cs="Times New Roman"/>
      <w:b/>
      <w:bCs/>
      <w:sz w:val="28"/>
      <w:szCs w:val="28"/>
      <w:lang w:val="de-DE" w:eastAsia="de-DE"/>
    </w:rPr>
  </w:style>
  <w:style w:type="paragraph" w:styleId="berschrift5">
    <w:name w:val="heading 5"/>
    <w:basedOn w:val="Standard"/>
    <w:next w:val="Standard"/>
    <w:link w:val="berschrift5Zchn"/>
    <w:qFormat/>
    <w:rsid w:val="003D3F8A"/>
    <w:pPr>
      <w:numPr>
        <w:ilvl w:val="4"/>
        <w:numId w:val="1"/>
      </w:numPr>
      <w:spacing w:before="240" w:after="60" w:line="240" w:lineRule="auto"/>
      <w:outlineLvl w:val="4"/>
    </w:pPr>
    <w:rPr>
      <w:rFonts w:ascii="Times" w:eastAsia="Times" w:hAnsi="Times" w:cs="Times New Roman"/>
      <w:b/>
      <w:bCs/>
      <w:i/>
      <w:iCs/>
      <w:sz w:val="26"/>
      <w:szCs w:val="26"/>
      <w:lang w:val="de-DE" w:eastAsia="de-DE"/>
    </w:rPr>
  </w:style>
  <w:style w:type="paragraph" w:styleId="berschrift6">
    <w:name w:val="heading 6"/>
    <w:basedOn w:val="Standard"/>
    <w:next w:val="Standard"/>
    <w:link w:val="berschrift6Zchn"/>
    <w:qFormat/>
    <w:rsid w:val="003D3F8A"/>
    <w:pPr>
      <w:numPr>
        <w:ilvl w:val="5"/>
        <w:numId w:val="1"/>
      </w:numPr>
      <w:spacing w:before="240" w:after="60" w:line="240" w:lineRule="auto"/>
      <w:outlineLvl w:val="5"/>
    </w:pPr>
    <w:rPr>
      <w:rFonts w:ascii="Times New Roman" w:eastAsia="Times" w:hAnsi="Times New Roman" w:cs="Times New Roman"/>
      <w:b/>
      <w:bCs/>
      <w:lang w:val="de-DE" w:eastAsia="de-DE"/>
    </w:rPr>
  </w:style>
  <w:style w:type="paragraph" w:styleId="berschrift7">
    <w:name w:val="heading 7"/>
    <w:basedOn w:val="Standard"/>
    <w:next w:val="Standard"/>
    <w:link w:val="berschrift7Zchn"/>
    <w:qFormat/>
    <w:rsid w:val="003D3F8A"/>
    <w:pPr>
      <w:numPr>
        <w:ilvl w:val="6"/>
        <w:numId w:val="1"/>
      </w:numPr>
      <w:spacing w:before="240" w:after="60" w:line="240" w:lineRule="auto"/>
      <w:outlineLvl w:val="6"/>
    </w:pPr>
    <w:rPr>
      <w:rFonts w:ascii="Times New Roman" w:eastAsia="Times" w:hAnsi="Times New Roman" w:cs="Times New Roman"/>
      <w:sz w:val="24"/>
      <w:szCs w:val="24"/>
      <w:lang w:val="de-DE" w:eastAsia="de-DE"/>
    </w:rPr>
  </w:style>
  <w:style w:type="paragraph" w:styleId="berschrift8">
    <w:name w:val="heading 8"/>
    <w:basedOn w:val="Standard"/>
    <w:next w:val="Standard"/>
    <w:link w:val="berschrift8Zchn"/>
    <w:qFormat/>
    <w:rsid w:val="003D3F8A"/>
    <w:pPr>
      <w:numPr>
        <w:ilvl w:val="7"/>
        <w:numId w:val="1"/>
      </w:numPr>
      <w:spacing w:before="240" w:after="60" w:line="240" w:lineRule="auto"/>
      <w:outlineLvl w:val="7"/>
    </w:pPr>
    <w:rPr>
      <w:rFonts w:ascii="Times New Roman" w:eastAsia="Times" w:hAnsi="Times New Roman" w:cs="Times New Roman"/>
      <w:i/>
      <w:iCs/>
      <w:sz w:val="24"/>
      <w:szCs w:val="24"/>
      <w:lang w:val="de-DE" w:eastAsia="de-DE"/>
    </w:rPr>
  </w:style>
  <w:style w:type="paragraph" w:styleId="berschrift9">
    <w:name w:val="heading 9"/>
    <w:basedOn w:val="Standard"/>
    <w:next w:val="Standard"/>
    <w:link w:val="berschrift9Zchn"/>
    <w:qFormat/>
    <w:rsid w:val="003D3F8A"/>
    <w:pPr>
      <w:numPr>
        <w:ilvl w:val="8"/>
        <w:numId w:val="1"/>
      </w:numPr>
      <w:spacing w:before="240" w:after="60" w:line="240" w:lineRule="auto"/>
      <w:outlineLvl w:val="8"/>
    </w:pPr>
    <w:rPr>
      <w:rFonts w:ascii="Arial" w:eastAsia="Times"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D3F8A"/>
    <w:rPr>
      <w:rFonts w:ascii="Arial" w:eastAsia="Times" w:hAnsi="Arial" w:cs="Times New Roman"/>
      <w:b/>
      <w:szCs w:val="20"/>
      <w:lang w:val="de-DE" w:eastAsia="de-DE"/>
    </w:rPr>
  </w:style>
  <w:style w:type="character" w:customStyle="1" w:styleId="berschrift2Zchn">
    <w:name w:val="Überschrift 2 Zchn"/>
    <w:basedOn w:val="Absatz-Standardschriftart"/>
    <w:link w:val="berschrift2"/>
    <w:rsid w:val="003D3F8A"/>
    <w:rPr>
      <w:rFonts w:ascii="Arial" w:eastAsia="Times" w:hAnsi="Arial" w:cs="Arial"/>
      <w:b/>
      <w:bCs/>
      <w:i/>
      <w:iCs/>
      <w:sz w:val="28"/>
      <w:szCs w:val="28"/>
      <w:lang w:val="de-DE" w:eastAsia="de-DE"/>
    </w:rPr>
  </w:style>
  <w:style w:type="character" w:customStyle="1" w:styleId="berschrift3Zchn">
    <w:name w:val="Überschrift 3 Zchn"/>
    <w:basedOn w:val="Absatz-Standardschriftart"/>
    <w:link w:val="berschrift3"/>
    <w:rsid w:val="003D3F8A"/>
    <w:rPr>
      <w:rFonts w:ascii="Arial" w:eastAsia="Times" w:hAnsi="Arial" w:cs="Arial"/>
      <w:b/>
      <w:bCs/>
      <w:sz w:val="26"/>
      <w:szCs w:val="26"/>
      <w:lang w:val="de-DE" w:eastAsia="de-DE"/>
    </w:rPr>
  </w:style>
  <w:style w:type="character" w:customStyle="1" w:styleId="berschrift4Zchn">
    <w:name w:val="Überschrift 4 Zchn"/>
    <w:basedOn w:val="Absatz-Standardschriftart"/>
    <w:link w:val="berschrift4"/>
    <w:rsid w:val="003D3F8A"/>
    <w:rPr>
      <w:rFonts w:ascii="Times New Roman" w:eastAsia="Times" w:hAnsi="Times New Roman" w:cs="Times New Roman"/>
      <w:b/>
      <w:bCs/>
      <w:sz w:val="28"/>
      <w:szCs w:val="28"/>
      <w:lang w:val="de-DE" w:eastAsia="de-DE"/>
    </w:rPr>
  </w:style>
  <w:style w:type="character" w:customStyle="1" w:styleId="berschrift5Zchn">
    <w:name w:val="Überschrift 5 Zchn"/>
    <w:basedOn w:val="Absatz-Standardschriftart"/>
    <w:link w:val="berschrift5"/>
    <w:rsid w:val="003D3F8A"/>
    <w:rPr>
      <w:rFonts w:ascii="Times" w:eastAsia="Times" w:hAnsi="Times" w:cs="Times New Roman"/>
      <w:b/>
      <w:bCs/>
      <w:i/>
      <w:iCs/>
      <w:sz w:val="26"/>
      <w:szCs w:val="26"/>
      <w:lang w:val="de-DE" w:eastAsia="de-DE"/>
    </w:rPr>
  </w:style>
  <w:style w:type="character" w:customStyle="1" w:styleId="berschrift6Zchn">
    <w:name w:val="Überschrift 6 Zchn"/>
    <w:basedOn w:val="Absatz-Standardschriftart"/>
    <w:link w:val="berschrift6"/>
    <w:rsid w:val="003D3F8A"/>
    <w:rPr>
      <w:rFonts w:ascii="Times New Roman" w:eastAsia="Times" w:hAnsi="Times New Roman" w:cs="Times New Roman"/>
      <w:b/>
      <w:bCs/>
      <w:lang w:val="de-DE" w:eastAsia="de-DE"/>
    </w:rPr>
  </w:style>
  <w:style w:type="character" w:customStyle="1" w:styleId="berschrift7Zchn">
    <w:name w:val="Überschrift 7 Zchn"/>
    <w:basedOn w:val="Absatz-Standardschriftart"/>
    <w:link w:val="berschrift7"/>
    <w:rsid w:val="003D3F8A"/>
    <w:rPr>
      <w:rFonts w:ascii="Times New Roman" w:eastAsia="Times" w:hAnsi="Times New Roman" w:cs="Times New Roman"/>
      <w:sz w:val="24"/>
      <w:szCs w:val="24"/>
      <w:lang w:val="de-DE" w:eastAsia="de-DE"/>
    </w:rPr>
  </w:style>
  <w:style w:type="character" w:customStyle="1" w:styleId="berschrift8Zchn">
    <w:name w:val="Überschrift 8 Zchn"/>
    <w:basedOn w:val="Absatz-Standardschriftart"/>
    <w:link w:val="berschrift8"/>
    <w:rsid w:val="003D3F8A"/>
    <w:rPr>
      <w:rFonts w:ascii="Times New Roman" w:eastAsia="Times" w:hAnsi="Times New Roman" w:cs="Times New Roman"/>
      <w:i/>
      <w:iCs/>
      <w:sz w:val="24"/>
      <w:szCs w:val="24"/>
      <w:lang w:val="de-DE" w:eastAsia="de-DE"/>
    </w:rPr>
  </w:style>
  <w:style w:type="character" w:customStyle="1" w:styleId="berschrift9Zchn">
    <w:name w:val="Überschrift 9 Zchn"/>
    <w:basedOn w:val="Absatz-Standardschriftart"/>
    <w:link w:val="berschrift9"/>
    <w:rsid w:val="003D3F8A"/>
    <w:rPr>
      <w:rFonts w:ascii="Arial" w:eastAsia="Times" w:hAnsi="Arial" w:cs="Arial"/>
      <w:lang w:val="de-DE" w:eastAsia="de-DE"/>
    </w:rPr>
  </w:style>
  <w:style w:type="paragraph" w:customStyle="1" w:styleId="Standard1">
    <w:name w:val="Standard1"/>
    <w:basedOn w:val="Standard"/>
    <w:rsid w:val="003D3F8A"/>
    <w:pPr>
      <w:spacing w:after="0" w:line="320" w:lineRule="exact"/>
    </w:pPr>
    <w:rPr>
      <w:rFonts w:ascii="Arial" w:eastAsia="Times New Roman" w:hAnsi="Arial" w:cs="Times New Roman"/>
      <w:spacing w:val="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1157</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Rolf</dc:creator>
  <cp:keywords/>
  <dc:description/>
  <cp:lastModifiedBy>Schneider Rolf</cp:lastModifiedBy>
  <cp:revision>1</cp:revision>
  <dcterms:created xsi:type="dcterms:W3CDTF">2021-05-05T16:29:00Z</dcterms:created>
  <dcterms:modified xsi:type="dcterms:W3CDTF">2021-05-05T16:30:00Z</dcterms:modified>
</cp:coreProperties>
</file>